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旗委组织部调训工作人员登记审批表</w:t>
      </w:r>
    </w:p>
    <w:bookmarkEnd w:id="0"/>
    <w:tbl>
      <w:tblPr>
        <w:tblStyle w:val="3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323"/>
        <w:gridCol w:w="183"/>
        <w:gridCol w:w="1080"/>
        <w:gridCol w:w="176"/>
        <w:gridCol w:w="500"/>
        <w:gridCol w:w="404"/>
        <w:gridCol w:w="540"/>
        <w:gridCol w:w="136"/>
        <w:gridCol w:w="401"/>
        <w:gridCol w:w="8"/>
        <w:gridCol w:w="161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文化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程度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在职教育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5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单位及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6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5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8199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1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15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励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8199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成员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及主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要社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会关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称谓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  <w:jc w:val="center"/>
        </w:trPr>
        <w:tc>
          <w:tcPr>
            <w:tcW w:w="1023" w:type="dxa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负责人签字：     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（盖  章）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年    月    日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负责人签字：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（盖  章）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1023" w:type="dxa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旗  委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8199" w:type="dxa"/>
            <w:gridSpan w:val="1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ind w:firstLine="6240" w:firstLineChars="26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（盖  章）</w:t>
            </w:r>
          </w:p>
          <w:p>
            <w:pPr>
              <w:spacing w:line="420" w:lineRule="exact"/>
              <w:ind w:firstLine="6000" w:firstLineChars="25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023" w:type="dxa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199" w:type="dxa"/>
            <w:gridSpan w:val="12"/>
            <w:tcBorders>
              <w:top w:val="single" w:color="auto" w:sz="4" w:space="0"/>
              <w:left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ind w:firstLine="280" w:firstLineChars="100"/>
      </w:pPr>
      <w:r>
        <w:rPr>
          <w:rFonts w:hint="eastAsia" w:ascii="楷体_GB2312" w:eastAsia="楷体_GB2312"/>
          <w:sz w:val="28"/>
          <w:szCs w:val="28"/>
        </w:rPr>
        <w:t>注：此表A4纸正反面打印</w:t>
      </w:r>
    </w:p>
    <w:sectPr>
      <w:footerReference r:id="rId3" w:type="default"/>
      <w:pgSz w:w="11906" w:h="16838"/>
      <w:pgMar w:top="1871" w:right="1474" w:bottom="1871" w:left="1531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32"/>
                              <w:szCs w:val="32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32"/>
                        <w:szCs w:val="32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A59AB"/>
    <w:rsid w:val="783A5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2020-07-22T02:40:00Z</dcterms:created>
  <dc:creator>张轩澄</dc:creator>
  <cp:lastModifiedBy>张轩澄</cp:lastModifiedBy>
  <dcterms:modified xsi:type="dcterms:W3CDTF">2020-07-22T02:42:03Z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